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5D516" w14:textId="53E04BEE" w:rsidR="00C1723E" w:rsidRPr="00C358EF" w:rsidRDefault="00C358EF" w:rsidP="00C358EF">
      <w:pPr>
        <w:jc w:val="center"/>
        <w:rPr>
          <w:b/>
          <w:bCs/>
          <w:color w:val="FF0000"/>
          <w:sz w:val="56"/>
          <w:szCs w:val="56"/>
        </w:rPr>
      </w:pPr>
      <w:r w:rsidRPr="00C358EF">
        <w:rPr>
          <w:b/>
          <w:bCs/>
          <w:color w:val="FF0000"/>
          <w:sz w:val="56"/>
          <w:szCs w:val="56"/>
        </w:rPr>
        <w:t xml:space="preserve">CALENDRIER </w:t>
      </w:r>
      <w:r>
        <w:rPr>
          <w:b/>
          <w:bCs/>
          <w:color w:val="FF0000"/>
          <w:sz w:val="56"/>
          <w:szCs w:val="56"/>
        </w:rPr>
        <w:t xml:space="preserve">2025 </w:t>
      </w:r>
      <w:r w:rsidRPr="00C358EF">
        <w:rPr>
          <w:b/>
          <w:bCs/>
          <w:color w:val="FF0000"/>
          <w:sz w:val="56"/>
          <w:szCs w:val="56"/>
        </w:rPr>
        <w:t xml:space="preserve">CODEP 64 </w:t>
      </w:r>
    </w:p>
    <w:p w14:paraId="7D11B436" w14:textId="77777777" w:rsidR="00C358EF" w:rsidRDefault="00C358EF" w:rsidP="00C358EF">
      <w:pPr>
        <w:rPr>
          <w:b/>
          <w:bCs/>
          <w:sz w:val="36"/>
          <w:szCs w:val="36"/>
        </w:rPr>
      </w:pPr>
    </w:p>
    <w:p w14:paraId="2329C320" w14:textId="7F5F39E9" w:rsidR="00C358EF" w:rsidRDefault="00C358EF" w:rsidP="00C358EF">
      <w:pPr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23/03</w:t>
      </w:r>
      <w:r>
        <w:rPr>
          <w:b/>
          <w:bCs/>
          <w:sz w:val="36"/>
          <w:szCs w:val="36"/>
        </w:rPr>
        <w:tab/>
        <w:t>POEY DE LESCAR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>Ouverture de Saison</w:t>
      </w:r>
    </w:p>
    <w:p w14:paraId="2624CA31" w14:textId="787E2DE9" w:rsidR="00C358EF" w:rsidRDefault="00C358EF" w:rsidP="00C358EF">
      <w:pPr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>06/04</w:t>
      </w:r>
      <w:r>
        <w:rPr>
          <w:b/>
          <w:bCs/>
          <w:sz w:val="36"/>
          <w:szCs w:val="36"/>
        </w:rPr>
        <w:tab/>
        <w:t>ARZACQ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 xml:space="preserve">Randonnée du </w:t>
      </w:r>
      <w:proofErr w:type="spellStart"/>
      <w:r w:rsidRPr="00C358EF">
        <w:rPr>
          <w:b/>
          <w:bCs/>
          <w:i/>
          <w:iCs/>
          <w:sz w:val="36"/>
          <w:szCs w:val="36"/>
        </w:rPr>
        <w:t>Sousestre</w:t>
      </w:r>
      <w:proofErr w:type="spellEnd"/>
    </w:p>
    <w:p w14:paraId="407BCA6D" w14:textId="6E666307" w:rsidR="00C358EF" w:rsidRDefault="00C358EF" w:rsidP="00C358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18/05</w:t>
      </w:r>
      <w:r>
        <w:rPr>
          <w:b/>
          <w:bCs/>
          <w:sz w:val="36"/>
          <w:szCs w:val="36"/>
        </w:rPr>
        <w:tab/>
        <w:t>BIARRITZ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>Cols Basques</w:t>
      </w:r>
    </w:p>
    <w:p w14:paraId="22AF9FCD" w14:textId="3B5F61A8" w:rsidR="00C358EF" w:rsidRDefault="00C358EF" w:rsidP="00C358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01/06</w:t>
      </w:r>
      <w:r>
        <w:rPr>
          <w:b/>
          <w:bCs/>
          <w:sz w:val="36"/>
          <w:szCs w:val="36"/>
        </w:rPr>
        <w:tab/>
        <w:t>ANGLET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 xml:space="preserve">Rallye des </w:t>
      </w:r>
      <w:proofErr w:type="spellStart"/>
      <w:r w:rsidRPr="00C358EF">
        <w:rPr>
          <w:b/>
          <w:bCs/>
          <w:i/>
          <w:iCs/>
          <w:sz w:val="36"/>
          <w:szCs w:val="36"/>
        </w:rPr>
        <w:t>Malhouns</w:t>
      </w:r>
      <w:proofErr w:type="spellEnd"/>
    </w:p>
    <w:p w14:paraId="02CA660D" w14:textId="27776379" w:rsidR="00C358EF" w:rsidRDefault="00C358EF" w:rsidP="00C358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06/07</w:t>
      </w:r>
      <w:r>
        <w:rPr>
          <w:b/>
          <w:bCs/>
          <w:sz w:val="36"/>
          <w:szCs w:val="36"/>
        </w:rPr>
        <w:tab/>
        <w:t>BAYONNE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>Randonnée Adour</w:t>
      </w:r>
      <w:r>
        <w:rPr>
          <w:b/>
          <w:bCs/>
          <w:sz w:val="36"/>
          <w:szCs w:val="36"/>
        </w:rPr>
        <w:t xml:space="preserve"> </w:t>
      </w:r>
    </w:p>
    <w:p w14:paraId="090735E0" w14:textId="33F9685F" w:rsidR="00C358EF" w:rsidRDefault="00C358EF" w:rsidP="00C358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07/09</w:t>
      </w:r>
      <w:r>
        <w:rPr>
          <w:b/>
          <w:bCs/>
          <w:sz w:val="36"/>
          <w:szCs w:val="36"/>
        </w:rPr>
        <w:tab/>
        <w:t>MONEIN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>Randonnée Vignobles</w:t>
      </w:r>
    </w:p>
    <w:p w14:paraId="7BA921EC" w14:textId="352B6504" w:rsidR="00C358EF" w:rsidRPr="00C358EF" w:rsidRDefault="00C358EF" w:rsidP="00C358E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12/10</w:t>
      </w:r>
      <w:r>
        <w:rPr>
          <w:b/>
          <w:bCs/>
          <w:sz w:val="36"/>
          <w:szCs w:val="36"/>
        </w:rPr>
        <w:tab/>
        <w:t>BAIGORRY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 xml:space="preserve">Appel des </w:t>
      </w:r>
      <w:proofErr w:type="spellStart"/>
      <w:r w:rsidRPr="00C358EF">
        <w:rPr>
          <w:b/>
          <w:bCs/>
          <w:i/>
          <w:iCs/>
          <w:sz w:val="36"/>
          <w:szCs w:val="36"/>
        </w:rPr>
        <w:t>Pyrenées</w:t>
      </w:r>
      <w:proofErr w:type="spellEnd"/>
      <w:r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C358EF">
        <w:rPr>
          <w:b/>
          <w:bCs/>
          <w:i/>
          <w:iCs/>
          <w:sz w:val="36"/>
          <w:szCs w:val="36"/>
        </w:rPr>
        <w:t xml:space="preserve">Col </w:t>
      </w:r>
      <w:proofErr w:type="spellStart"/>
      <w:r w:rsidRPr="00C358EF">
        <w:rPr>
          <w:b/>
          <w:bCs/>
          <w:i/>
          <w:iCs/>
          <w:sz w:val="36"/>
          <w:szCs w:val="36"/>
        </w:rPr>
        <w:t>Ispeguy</w:t>
      </w:r>
      <w:proofErr w:type="spellEnd"/>
    </w:p>
    <w:sectPr w:rsidR="00C358EF" w:rsidRPr="00C3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F"/>
    <w:rsid w:val="002A5173"/>
    <w:rsid w:val="00C1723E"/>
    <w:rsid w:val="00C358EF"/>
    <w:rsid w:val="00C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60EE"/>
  <w15:chartTrackingRefBased/>
  <w15:docId w15:val="{35F94050-673E-49A1-AE63-62AC9D6C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5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5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5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5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5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5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5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5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5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5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5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5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58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58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58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58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58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58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5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5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5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5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5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58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58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58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8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5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PICARD</dc:creator>
  <cp:keywords/>
  <dc:description/>
  <cp:lastModifiedBy>Jean-Pierre PICARD</cp:lastModifiedBy>
  <cp:revision>1</cp:revision>
  <dcterms:created xsi:type="dcterms:W3CDTF">2024-12-20T18:18:00Z</dcterms:created>
  <dcterms:modified xsi:type="dcterms:W3CDTF">2024-12-20T18:26:00Z</dcterms:modified>
</cp:coreProperties>
</file>